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7D" w:rsidRPr="00A6477D" w:rsidRDefault="00A6477D" w:rsidP="00A6477D">
      <w:pPr>
        <w:widowControl/>
        <w:spacing w:before="150" w:after="150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7B0098">
        <w:rPr>
          <w:rFonts w:ascii="宋体" w:eastAsia="宋体" w:hAnsi="宋体" w:cs="宋体"/>
          <w:b/>
          <w:bCs/>
          <w:kern w:val="0"/>
          <w:sz w:val="36"/>
          <w:szCs w:val="36"/>
        </w:rPr>
        <w:t>暑期兼职诈骗案件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高发</w:t>
      </w:r>
    </w:p>
    <w:p w:rsidR="00A6477D" w:rsidRPr="007B0098" w:rsidRDefault="00A6477D" w:rsidP="00A6477D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暑期来临，利用假期寻找各种兼职活动丰富自己的实践经验的学生越来越多。但是一不小心，涉世未深的90后们开始频频陷入刷单、代付等虚假兼职的网络诈骗中。6月以来，暑期兼职诈骗案例猛增，比5月增长近三倍!为此，安全专家支招防范，提醒学生们不要轻信QQ、微信等暑期兼职信息。</w:t>
      </w:r>
    </w:p>
    <w:p w:rsidR="00A6477D" w:rsidRPr="007B0098" w:rsidRDefault="00A6477D" w:rsidP="00A6477D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38550" cy="2390775"/>
            <wp:effectExtent l="19050" t="0" r="0" b="0"/>
            <wp:docPr id="9" name="图片 9" descr="http://p1.qhimg.com/t010f32a2bb2b4fe254.jpg?size=382x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1.qhimg.com/t010f32a2bb2b4fe254.jpg?size=382x2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77D" w:rsidRPr="007B0098" w:rsidRDefault="00A6477D" w:rsidP="00A6477D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b/>
          <w:bCs/>
          <w:kern w:val="0"/>
          <w:sz w:val="24"/>
          <w:szCs w:val="24"/>
        </w:rPr>
        <w:t>    暑期将至虚假兼职诈骗案件攀升</w:t>
      </w:r>
    </w:p>
    <w:p w:rsidR="00A6477D" w:rsidRPr="007B0098" w:rsidRDefault="00A6477D" w:rsidP="00A6477D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近日，就有两起利用网络发布虚假招聘信息致使网友上当的案件发生。6月27日下午，就读于湖北师范学院的张同学向民警报案。张同学称，她在网上看到替网店刷信誉的兼职信息，只需到指定网站购买商品刷单即可。每刷一单店主会返给张同学一定的钱数，并且每100单一结。</w:t>
      </w:r>
    </w:p>
    <w:p w:rsidR="00A6477D" w:rsidRPr="007B0098" w:rsidRDefault="00A6477D" w:rsidP="00A6477D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小张很快刷完了100单，但在要求结账时，骗子以方便结账为由，诱骗张同学继续刷单。直至第三天，小张再次要求对方结账时，对方却消失的无影无踪了，这时张同学才意识到自己上当受骗，此时被骗金额已达6270元。</w:t>
      </w:r>
    </w:p>
    <w:p w:rsidR="00A6477D" w:rsidRPr="007B0098" w:rsidRDefault="00A6477D" w:rsidP="00A6477D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除了利用刷单诱骗学生外，一些不法分子还在网上发布虚假代付信息骗取网友钱财。6月初，李某在网上看到替人代充Q币返佣金的消息后联系“客服人员”，在连续为某账号充值10次、充值金额达4900元后，才发现事有蹊跷。当李某要求客服人员返还佣金时，对方竟以账户被冻结为由拖延时间。</w:t>
      </w:r>
    </w:p>
    <w:p w:rsidR="006D64F2" w:rsidRPr="00A6477D" w:rsidRDefault="006D64F2"/>
    <w:sectPr w:rsidR="006D64F2" w:rsidRPr="00A6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F2" w:rsidRDefault="006D64F2" w:rsidP="00A6477D">
      <w:r>
        <w:separator/>
      </w:r>
    </w:p>
  </w:endnote>
  <w:endnote w:type="continuationSeparator" w:id="1">
    <w:p w:rsidR="006D64F2" w:rsidRDefault="006D64F2" w:rsidP="00A6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F2" w:rsidRDefault="006D64F2" w:rsidP="00A6477D">
      <w:r>
        <w:separator/>
      </w:r>
    </w:p>
  </w:footnote>
  <w:footnote w:type="continuationSeparator" w:id="1">
    <w:p w:rsidR="006D64F2" w:rsidRDefault="006D64F2" w:rsidP="00A6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77D"/>
    <w:rsid w:val="006D64F2"/>
    <w:rsid w:val="00A6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7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47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4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2015-08-08T09:39:00Z</dcterms:created>
  <dcterms:modified xsi:type="dcterms:W3CDTF">2015-08-08T09:41:00Z</dcterms:modified>
</cp:coreProperties>
</file>